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02" w:rsidRDefault="00925202" w:rsidP="0092520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С.Захаровас,Stanislovasz@gmail.com, </w:t>
      </w:r>
      <w:proofErr w:type="spellStart"/>
      <w:r>
        <w:rPr>
          <w:color w:val="000000"/>
          <w:sz w:val="27"/>
          <w:szCs w:val="27"/>
        </w:rPr>
        <w:t>М.Сухеймат</w:t>
      </w:r>
      <w:proofErr w:type="spellEnd"/>
      <w:r>
        <w:rPr>
          <w:color w:val="000000"/>
          <w:sz w:val="27"/>
          <w:szCs w:val="27"/>
        </w:rPr>
        <w:t xml:space="preserve">, Д. А. </w:t>
      </w:r>
      <w:proofErr w:type="spellStart"/>
      <w:r>
        <w:rPr>
          <w:color w:val="000000"/>
          <w:sz w:val="27"/>
          <w:szCs w:val="27"/>
        </w:rPr>
        <w:t>Атчисон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Э.Дж</w:t>
      </w:r>
      <w:proofErr w:type="spellEnd"/>
      <w:r>
        <w:rPr>
          <w:color w:val="000000"/>
          <w:sz w:val="27"/>
          <w:szCs w:val="27"/>
        </w:rPr>
        <w:t>. Ламберт</w:t>
      </w:r>
    </w:p>
    <w:p w:rsidR="00925202" w:rsidRDefault="00925202" w:rsidP="0092520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Цифровой голографический микроскоп для записи структур</w:t>
      </w:r>
    </w:p>
    <w:p w:rsidR="00925202" w:rsidRDefault="00925202" w:rsidP="0092520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сетчатки глаза человека вживую 25</w:t>
      </w:r>
    </w:p>
    <w:p w:rsidR="00925202" w:rsidRDefault="00925202" w:rsidP="0092520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Аннотация</w:t>
      </w:r>
    </w:p>
    <w:p w:rsidR="00925202" w:rsidRDefault="00925202" w:rsidP="0092520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представляем цифровой голографический микроскоп для записи в естественных условиях структур сетчатки глаза человека. Существующие технологии</w:t>
      </w:r>
    </w:p>
    <w:p w:rsidR="00925202" w:rsidRDefault="00925202" w:rsidP="0092520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визуализации глаз не могут обеспечить изображения с разрешением менее 1 мкм на глубине до нескольких сотен микрометров. Это можно улучшить с помощью цифровой голографии, поскольку голограмма глаза, снятая цифровой камерой, содержит информацию о структурах на всей глубине глаза. Эта информация может быть реконструирована как оптически, так и численно. Сложности</w:t>
      </w:r>
    </w:p>
    <w:p w:rsidR="00925202" w:rsidRDefault="00925202" w:rsidP="0092520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голографической записи структур сетчатки человеческого глаза в естественных условиях вызваны очевидным фактом, что объекты, подлежащие голографии, находятся за хрусталиком и роговицей. Наша схема записи голограммы использует принципы работы </w:t>
      </w:r>
      <w:proofErr w:type="spellStart"/>
      <w:r>
        <w:rPr>
          <w:color w:val="000000"/>
          <w:sz w:val="27"/>
          <w:szCs w:val="27"/>
        </w:rPr>
        <w:t>внеосевого</w:t>
      </w:r>
      <w:proofErr w:type="spellEnd"/>
      <w:r>
        <w:rPr>
          <w:color w:val="000000"/>
          <w:sz w:val="27"/>
          <w:szCs w:val="27"/>
        </w:rPr>
        <w:t xml:space="preserve"> цифрового голографического микроскопа, предназначенного для исследования отражающих микрообъектов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качестве объектива микроскопа мы используем роговицу и хрусталик человеческого глаза. Это позволило нам записывать в естественных условиях цифровые </w:t>
      </w:r>
      <w:proofErr w:type="spellStart"/>
      <w:r>
        <w:rPr>
          <w:color w:val="000000"/>
          <w:sz w:val="27"/>
          <w:szCs w:val="27"/>
        </w:rPr>
        <w:t>голограммысетчатки</w:t>
      </w:r>
      <w:proofErr w:type="spellEnd"/>
      <w:r>
        <w:rPr>
          <w:color w:val="000000"/>
          <w:sz w:val="27"/>
          <w:szCs w:val="27"/>
        </w:rPr>
        <w:t xml:space="preserve"> человеческого глаза с разрешением при реконструкции менее 1 мкм.</w:t>
      </w:r>
    </w:p>
    <w:p w:rsidR="00925202" w:rsidRDefault="00925202" w:rsidP="0092520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Ключевые слова: Цифровая голография, голографический микроскоп, сетчатка глаза, роговица, хрусталик глаза, изображение сетчатки глаза.</w:t>
      </w:r>
    </w:p>
    <w:p w:rsidR="00E63541" w:rsidRPr="00925202" w:rsidRDefault="00E63541" w:rsidP="00925202">
      <w:bookmarkStart w:id="0" w:name="_GoBack"/>
      <w:bookmarkEnd w:id="0"/>
    </w:p>
    <w:sectPr w:rsidR="00E63541" w:rsidRPr="0092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DE0"/>
    <w:multiLevelType w:val="hybridMultilevel"/>
    <w:tmpl w:val="E7400504"/>
    <w:lvl w:ilvl="0" w:tplc="C082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8"/>
    <w:rsid w:val="003377B8"/>
    <w:rsid w:val="00380EAD"/>
    <w:rsid w:val="0077685E"/>
    <w:rsid w:val="00794031"/>
    <w:rsid w:val="007A2F59"/>
    <w:rsid w:val="00925202"/>
    <w:rsid w:val="00A35DAB"/>
    <w:rsid w:val="00D01D38"/>
    <w:rsid w:val="00D71675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iPriority w:val="99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iPriority w:val="99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9AADF1BA-FC16-44C7-B694-91FDBC6F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10</cp:revision>
  <dcterms:created xsi:type="dcterms:W3CDTF">2018-09-03T09:42:00Z</dcterms:created>
  <dcterms:modified xsi:type="dcterms:W3CDTF">2020-10-15T20:53:00Z</dcterms:modified>
</cp:coreProperties>
</file>